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99F3" w14:textId="77777777" w:rsidR="00697C7F" w:rsidRDefault="00697C7F" w:rsidP="00697C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EAADB30" w14:textId="77777777" w:rsidR="00697C7F" w:rsidRPr="00697C7F" w:rsidRDefault="00697C7F" w:rsidP="00697C7F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97C7F">
        <w:rPr>
          <w:rFonts w:ascii="Times New Roman" w:hAnsi="Times New Roman"/>
          <w:b/>
          <w:bCs/>
          <w:color w:val="auto"/>
          <w:sz w:val="24"/>
          <w:szCs w:val="24"/>
        </w:rPr>
        <w:t>КЫРГЫЗСКАЯ РЕСПУБЛИКА</w:t>
      </w:r>
    </w:p>
    <w:p w14:paraId="3BA790D6" w14:textId="77777777" w:rsidR="00697C7F" w:rsidRPr="00697C7F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C7F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r w:rsidRPr="00697C7F">
        <w:rPr>
          <w:rFonts w:ascii="Times New Roman" w:hAnsi="Times New Roman" w:cs="Times New Roman"/>
          <w:b/>
          <w:bCs/>
          <w:caps/>
          <w:sz w:val="24"/>
          <w:szCs w:val="24"/>
        </w:rPr>
        <w:t>устойчивое восстановление ландшафтов в Кыргызской Республике</w:t>
      </w:r>
      <w:r w:rsidRPr="00697C7F">
        <w:rPr>
          <w:rFonts w:ascii="Times New Roman" w:hAnsi="Times New Roman" w:cs="Times New Roman"/>
          <w:b/>
          <w:bCs/>
          <w:sz w:val="24"/>
          <w:szCs w:val="24"/>
        </w:rPr>
        <w:t>» (ПРОГРАММА RESILAND CA+)</w:t>
      </w:r>
    </w:p>
    <w:p w14:paraId="266C37C3" w14:textId="77777777" w:rsidR="00697C7F" w:rsidRPr="00697C7F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3FB66" w14:textId="77777777" w:rsidR="00697C7F" w:rsidRPr="0022208C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208C">
        <w:rPr>
          <w:rFonts w:ascii="Times New Roman" w:hAnsi="Times New Roman" w:cs="Times New Roman"/>
          <w:b/>
          <w:sz w:val="24"/>
          <w:szCs w:val="24"/>
        </w:rPr>
        <w:t xml:space="preserve">КОМПОНЕНТ 2.2 – </w:t>
      </w:r>
      <w:r w:rsidRPr="0022208C">
        <w:rPr>
          <w:rStyle w:val="normaltextrun"/>
          <w:rFonts w:ascii="Times New Roman" w:hAnsi="Times New Roman"/>
          <w:b/>
          <w:bCs/>
          <w:caps/>
          <w:sz w:val="24"/>
          <w:szCs w:val="24"/>
        </w:rPr>
        <w:t>Повышение устойчивости ландшафтов и источников средств к существованию</w:t>
      </w:r>
    </w:p>
    <w:p w14:paraId="4DF03D70" w14:textId="77777777" w:rsidR="00697C7F" w:rsidRPr="0022208C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F1D10" w14:textId="77777777" w:rsidR="00697C7F" w:rsidRDefault="00697C7F" w:rsidP="00697C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AAE86C" w14:textId="77777777" w:rsidR="00697C7F" w:rsidRDefault="00697C7F" w:rsidP="0069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 ДЛЯ</w:t>
      </w:r>
    </w:p>
    <w:p w14:paraId="26A34982" w14:textId="77777777" w:rsidR="00697C7F" w:rsidRDefault="00697C7F" w:rsidP="0069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СПЕЦИАЛИСТА ПО КОММУНИКАЦИЯМ и СМИ</w:t>
      </w:r>
    </w:p>
    <w:p w14:paraId="533735B7" w14:textId="77777777" w:rsidR="00697C7F" w:rsidRDefault="00697C7F" w:rsidP="00697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32BF1" w14:textId="4F325672" w:rsidR="00697C7F" w:rsidRPr="00697C7F" w:rsidRDefault="00CF6FA2" w:rsidP="00C9716A">
      <w:pPr>
        <w:pStyle w:val="a5"/>
        <w:numPr>
          <w:ilvl w:val="0"/>
          <w:numId w:val="6"/>
        </w:numPr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 </w:t>
      </w:r>
    </w:p>
    <w:p w14:paraId="288EC922" w14:textId="77777777" w:rsidR="00697C7F" w:rsidRPr="00697C7F" w:rsidRDefault="00697C7F" w:rsidP="00697C7F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9C478E" w14:textId="77777777" w:rsidR="007C56E4" w:rsidRDefault="007C56E4" w:rsidP="00CF6FA2">
      <w:pPr>
        <w:spacing w:before="24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  <w:r w:rsidRPr="007C56E4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В настоящее время Министерство чрезвычайных ситуаций КР реализует проект «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У</w:t>
      </w:r>
      <w:r w:rsidRPr="007C56E4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стойчивое восстановление ландшафтов в 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К</w:t>
      </w:r>
      <w:r w:rsidRPr="007C56E4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ыргызской 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Р</w:t>
      </w:r>
      <w:r w:rsidRPr="007C56E4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еспублике»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, </w:t>
      </w:r>
      <w:r w:rsidRPr="007C56E4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который является частью Программы Всемирного банка RESILAND CA+, целью которой является повышение устойчивости региональных ландшафтов в Центральной Азии.</w:t>
      </w:r>
    </w:p>
    <w:p w14:paraId="384D4B4E" w14:textId="78E692D7" w:rsidR="00CF6FA2" w:rsidRPr="0061278F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78F">
        <w:rPr>
          <w:rFonts w:ascii="Times New Roman" w:hAnsi="Times New Roman" w:cs="Times New Roman"/>
          <w:b/>
          <w:bCs/>
          <w:sz w:val="24"/>
          <w:szCs w:val="24"/>
        </w:rPr>
        <w:t xml:space="preserve">Целями проекта являются: </w:t>
      </w:r>
      <w:r w:rsidRPr="0061278F">
        <w:rPr>
          <w:rFonts w:ascii="Times New Roman" w:hAnsi="Times New Roman" w:cs="Times New Roman"/>
          <w:sz w:val="24"/>
          <w:szCs w:val="24"/>
        </w:rPr>
        <w:t>(i) увеличение площадей, находящихся под устойчивым управлением ландшафтом в отдельных местах Кыргызской Республики; и (</w:t>
      </w:r>
      <w:proofErr w:type="spellStart"/>
      <w:r w:rsidRPr="0061278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1278F">
        <w:rPr>
          <w:rFonts w:ascii="Times New Roman" w:hAnsi="Times New Roman" w:cs="Times New Roman"/>
          <w:sz w:val="24"/>
          <w:szCs w:val="24"/>
        </w:rPr>
        <w:t>) содействовать сотрудничеству Кыргызской Республики с другими странами Центральной Азии по восстановлению трансграничных ландшафтов.</w:t>
      </w:r>
    </w:p>
    <w:p w14:paraId="3D72F914" w14:textId="77777777" w:rsidR="00EE5976" w:rsidRDefault="00EE5976" w:rsidP="00CF6FA2">
      <w:pPr>
        <w:spacing w:before="24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E5976">
        <w:rPr>
          <w:rFonts w:ascii="Times New Roman" w:eastAsiaTheme="minorHAnsi" w:hAnsi="Times New Roman" w:cs="Times New Roman"/>
          <w:sz w:val="24"/>
          <w:szCs w:val="24"/>
        </w:rPr>
        <w:t xml:space="preserve">Проект будет реализован в северных областях Нарынской и Иссык-Кульской, граничащих с Казахстаном, и южных областях Джалал-Абадской и Ошской в трансграничном (с Узбекистаном) бассейне реки Кара-Дарья, в частности в </w:t>
      </w:r>
      <w:proofErr w:type="spellStart"/>
      <w:r w:rsidRPr="00EE5976">
        <w:rPr>
          <w:rFonts w:ascii="Times New Roman" w:eastAsiaTheme="minorHAnsi" w:hAnsi="Times New Roman" w:cs="Times New Roman"/>
          <w:sz w:val="24"/>
          <w:szCs w:val="24"/>
        </w:rPr>
        <w:t>суббассейне</w:t>
      </w:r>
      <w:proofErr w:type="spellEnd"/>
      <w:r w:rsidRPr="00EE5976">
        <w:rPr>
          <w:rFonts w:ascii="Times New Roman" w:eastAsiaTheme="minorHAnsi" w:hAnsi="Times New Roman" w:cs="Times New Roman"/>
          <w:sz w:val="24"/>
          <w:szCs w:val="24"/>
        </w:rPr>
        <w:t xml:space="preserve"> реки Кара-</w:t>
      </w:r>
      <w:proofErr w:type="spellStart"/>
      <w:r w:rsidRPr="00EE5976">
        <w:rPr>
          <w:rFonts w:ascii="Times New Roman" w:eastAsiaTheme="minorHAnsi" w:hAnsi="Times New Roman" w:cs="Times New Roman"/>
          <w:sz w:val="24"/>
          <w:szCs w:val="24"/>
        </w:rPr>
        <w:t>Ункур</w:t>
      </w:r>
      <w:proofErr w:type="spellEnd"/>
      <w:r w:rsidRPr="00EE597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EE5976">
        <w:rPr>
          <w:rFonts w:ascii="Times New Roman" w:eastAsiaTheme="minorHAnsi" w:hAnsi="Times New Roman" w:cs="Times New Roman"/>
          <w:sz w:val="24"/>
          <w:szCs w:val="24"/>
        </w:rPr>
        <w:t>суббассейне</w:t>
      </w:r>
      <w:proofErr w:type="spellEnd"/>
      <w:r w:rsidRPr="00EE5976">
        <w:rPr>
          <w:rFonts w:ascii="Times New Roman" w:eastAsiaTheme="minorHAnsi" w:hAnsi="Times New Roman" w:cs="Times New Roman"/>
          <w:sz w:val="24"/>
          <w:szCs w:val="24"/>
        </w:rPr>
        <w:t xml:space="preserve"> реки Кугарт. Большинство участков (13) наход</w:t>
      </w:r>
      <w:r>
        <w:rPr>
          <w:rFonts w:ascii="Times New Roman" w:eastAsiaTheme="minorHAnsi" w:hAnsi="Times New Roman" w:cs="Times New Roman"/>
          <w:sz w:val="24"/>
          <w:szCs w:val="24"/>
        </w:rPr>
        <w:t>ят</w:t>
      </w:r>
      <w:r w:rsidRPr="00EE5976">
        <w:rPr>
          <w:rFonts w:ascii="Times New Roman" w:eastAsiaTheme="minorHAnsi" w:hAnsi="Times New Roman" w:cs="Times New Roman"/>
          <w:sz w:val="24"/>
          <w:szCs w:val="24"/>
        </w:rPr>
        <w:t>ся в Ошской и Джалал-Абадской областях, где наблюдается самая высокая концентрация участков с высоким риском селей. Три участка наход</w:t>
      </w:r>
      <w:r>
        <w:rPr>
          <w:rFonts w:ascii="Times New Roman" w:eastAsiaTheme="minorHAnsi" w:hAnsi="Times New Roman" w:cs="Times New Roman"/>
          <w:sz w:val="24"/>
          <w:szCs w:val="24"/>
        </w:rPr>
        <w:t>ят</w:t>
      </w:r>
      <w:r w:rsidRPr="00EE5976">
        <w:rPr>
          <w:rFonts w:ascii="Times New Roman" w:eastAsiaTheme="minorHAnsi" w:hAnsi="Times New Roman" w:cs="Times New Roman"/>
          <w:sz w:val="24"/>
          <w:szCs w:val="24"/>
        </w:rPr>
        <w:t>ся в Иссык-Кульской и Нарынской областях на севере — участках с высоким уровнем риска селей и значительным защитным воздействием на домохозяйства и сельскохозяйственные земли.</w:t>
      </w:r>
    </w:p>
    <w:p w14:paraId="4F9476FC" w14:textId="4AA67A39" w:rsidR="00CF6FA2" w:rsidRPr="0061278F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8F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проекта: </w:t>
      </w:r>
      <w:r w:rsidRPr="0061278F">
        <w:rPr>
          <w:rFonts w:ascii="Times New Roman" w:hAnsi="Times New Roman" w:cs="Times New Roman"/>
          <w:sz w:val="24"/>
          <w:szCs w:val="24"/>
        </w:rPr>
        <w:t>Проект состоит из следующих трех взаимосвязанных компонентов</w:t>
      </w:r>
      <w:r w:rsidR="00EE5976">
        <w:rPr>
          <w:rFonts w:ascii="Times New Roman" w:hAnsi="Times New Roman" w:cs="Times New Roman"/>
          <w:sz w:val="24"/>
          <w:szCs w:val="24"/>
        </w:rPr>
        <w:t>.</w:t>
      </w:r>
    </w:p>
    <w:p w14:paraId="0DA58D72" w14:textId="77777777" w:rsidR="00CF6FA2" w:rsidRPr="0061278F" w:rsidRDefault="00CF6FA2" w:rsidP="00CF6FA2">
      <w:pPr>
        <w:spacing w:before="240" w:line="276" w:lineRule="auto"/>
        <w:jc w:val="both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278F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Компонент 1: </w:t>
      </w:r>
      <w:r w:rsidRPr="0061278F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Укрепление институтов и регионального сотрудничества.</w:t>
      </w:r>
    </w:p>
    <w:p w14:paraId="23301779" w14:textId="77777777" w:rsidR="00CF6FA2" w:rsidRPr="0061278F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78F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1278F">
        <w:rPr>
          <w:rFonts w:ascii="Times New Roman" w:hAnsi="Times New Roman" w:cs="Times New Roman"/>
          <w:sz w:val="24"/>
          <w:szCs w:val="24"/>
        </w:rPr>
        <w:t xml:space="preserve"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уменьшению и смягчению последствий природных и климатических катастроф, тем самым повышая устойчивость ландшафтов и их восстановление, а также мероприятия, которые улучшают региональную осведомленность, потенциал и сотрудничество в области трансграничной устойчивости </w:t>
      </w:r>
      <w:r w:rsidRPr="006127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ландшафтов</w:t>
      </w:r>
      <w:r w:rsidRPr="0061278F">
        <w:rPr>
          <w:rFonts w:ascii="Times New Roman" w:hAnsi="Times New Roman" w:cs="Times New Roman"/>
          <w:sz w:val="24"/>
          <w:szCs w:val="24"/>
        </w:rPr>
        <w:t>. Деятельность на национальном уровне будет 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07013442" w14:textId="77777777" w:rsidR="00CF6FA2" w:rsidRPr="0061278F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</w:pPr>
      <w:r w:rsidRPr="0061278F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>Компонент 2: Повышение устойчивости ландшафтов и средств к существованию.</w:t>
      </w:r>
    </w:p>
    <w:p w14:paraId="543E7D66" w14:textId="77777777" w:rsidR="00CF6FA2" w:rsidRPr="0061278F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  <w:r w:rsidRPr="0061278F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lastRenderedPageBreak/>
        <w:t xml:space="preserve"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 </w:t>
      </w:r>
    </w:p>
    <w:p w14:paraId="7C5D9F72" w14:textId="77777777" w:rsidR="00CF6FA2" w:rsidRPr="0061278F" w:rsidRDefault="00CF6FA2" w:rsidP="00CF6FA2">
      <w:pPr>
        <w:spacing w:before="24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61278F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Компонент 3: </w:t>
      </w:r>
      <w:r w:rsidRPr="0061278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Управление и координация проекта.</w:t>
      </w:r>
    </w:p>
    <w:p w14:paraId="1FCAC5F9" w14:textId="77777777" w:rsidR="00B46125" w:rsidRDefault="00CF6FA2" w:rsidP="00811071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78F">
        <w:rPr>
          <w:rFonts w:ascii="Times New Roman" w:hAnsi="Times New Roman" w:cs="Times New Roman"/>
          <w:sz w:val="24"/>
          <w:szCs w:val="24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проекта.</w:t>
      </w:r>
      <w:r w:rsidRPr="00612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78F">
        <w:rPr>
          <w:rFonts w:ascii="Times New Roman" w:hAnsi="Times New Roman" w:cs="Times New Roman"/>
          <w:sz w:val="24"/>
          <w:szCs w:val="24"/>
        </w:rPr>
        <w:t>Реализация Проекта будет осуществляться Отделом реализации проектов при</w:t>
      </w:r>
      <w:r w:rsidR="00811071">
        <w:rPr>
          <w:rFonts w:ascii="Times New Roman" w:hAnsi="Times New Roman" w:cs="Times New Roman"/>
          <w:sz w:val="24"/>
          <w:szCs w:val="24"/>
        </w:rPr>
        <w:t xml:space="preserve"> МЧС КР</w:t>
      </w:r>
      <w:r w:rsidRPr="00612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FDA03" w14:textId="77777777" w:rsidR="00697C7F" w:rsidRPr="00697C7F" w:rsidRDefault="00697C7F" w:rsidP="00697C7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727A39D" w14:textId="6722A736" w:rsidR="00697C7F" w:rsidRPr="00697C7F" w:rsidRDefault="00DF3FB3" w:rsidP="00C9716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</w:rPr>
      </w:pPr>
      <w:r w:rsidRPr="00697C7F">
        <w:rPr>
          <w:rFonts w:ascii="Times New Roman" w:eastAsia="Times New Roman" w:hAnsi="Times New Roman" w:cs="Times New Roman"/>
          <w:b/>
          <w:color w:val="000000"/>
        </w:rPr>
        <w:t>ЦЕЛЬ ЗАДАНИЯ</w:t>
      </w:r>
    </w:p>
    <w:p w14:paraId="00000017" w14:textId="20FE946A" w:rsidR="00464AEC" w:rsidRDefault="00B46125" w:rsidP="00B4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B46125">
        <w:rPr>
          <w:rFonts w:ascii="Times New Roman" w:eastAsia="Times New Roman" w:hAnsi="Times New Roman" w:cs="Times New Roman"/>
          <w:sz w:val="24"/>
          <w:szCs w:val="24"/>
        </w:rPr>
        <w:t xml:space="preserve">Целью привлечения специалиста по коммуникациям и СМИ 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6125">
        <w:rPr>
          <w:rFonts w:ascii="Times New Roman" w:eastAsia="Times New Roman" w:hAnsi="Times New Roman" w:cs="Times New Roman"/>
          <w:sz w:val="24"/>
          <w:szCs w:val="24"/>
        </w:rPr>
        <w:t>РП является использование всех форм СМИ и коммуникаций для организации и контроля PR-мероприятий и обеспечения эффективной коммуникации со всеми заинтересованными сторонами и сообществами, СМИ и общественностью в рамках Проекта. Основой для реализации PR-мероприятий будут являться текущие требования законодательства КР о доступе к информации, соответствующие политики и процедуры Всемирного банка.</w:t>
      </w:r>
    </w:p>
    <w:p w14:paraId="76796DE6" w14:textId="77777777" w:rsidR="00C9716A" w:rsidRPr="00697C7F" w:rsidRDefault="00C9716A" w:rsidP="00B4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464AEC" w:rsidRPr="00697C7F" w:rsidRDefault="00DF3FB3" w:rsidP="00C971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ОБЬЕМ УСЛУГ</w:t>
      </w:r>
    </w:p>
    <w:p w14:paraId="70AA205D" w14:textId="450CA084" w:rsidR="00697C7F" w:rsidRPr="00B64F6E" w:rsidRDefault="00DF3FB3" w:rsidP="00D04F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sz w:val="24"/>
          <w:szCs w:val="24"/>
        </w:rPr>
        <w:t>Для обеспечения выполнения коммуникационной стратегии Специалист по коммуникациям и СМИ будет нести ответственность за перечисленный ниже объем работ.</w:t>
      </w:r>
    </w:p>
    <w:p w14:paraId="0000001D" w14:textId="77777777" w:rsidR="00464AEC" w:rsidRPr="00697C7F" w:rsidRDefault="00DF3FB3" w:rsidP="00B461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sz w:val="24"/>
          <w:szCs w:val="24"/>
        </w:rPr>
        <w:t>- планирование, разработка, выполнение, а также мониторинг и оценка воздействия коммуникационных стратегий, мероприятий и кампаний на проект;</w:t>
      </w:r>
    </w:p>
    <w:p w14:paraId="0000001E" w14:textId="1C436E2B" w:rsidR="00464AEC" w:rsidRPr="00697C7F" w:rsidRDefault="00DF3FB3" w:rsidP="00B461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sz w:val="24"/>
          <w:szCs w:val="24"/>
        </w:rPr>
        <w:t>- определение видов информационно-коммуникационных мероприятий, которые лучше всего подходят для решения вопросов или проблем, и определение соответствующих источников информации. Соответственно, подготовка, выпуск и распространение информационно-просветительских материалов (например, справочные материалы, пресс-релизы, обзорные статьи/статьи, радио- и телепередачи, брошюры, вопросы и ответы, информационные брифинги и т. д.), которые способствуют стратегическому и своевременному потоку информации и ключевых сообщений о проекте для всех ключевых аудиторий</w:t>
      </w:r>
      <w:r w:rsidR="00D04F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F" w14:textId="2217B3F9" w:rsidR="00464AEC" w:rsidRPr="00697C7F" w:rsidRDefault="00DF3FB3" w:rsidP="00B461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эффективных профессиональных отношений и организация встреч с ключевыми заинтересованными сторонами. </w:t>
      </w:r>
    </w:p>
    <w:p w14:paraId="00000021" w14:textId="77777777" w:rsidR="00464AEC" w:rsidRPr="00697C7F" w:rsidRDefault="00DF3FB3" w:rsidP="00B461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sz w:val="24"/>
          <w:szCs w:val="24"/>
        </w:rPr>
        <w:t>В частности,</w:t>
      </w:r>
    </w:p>
    <w:p w14:paraId="00000023" w14:textId="77777777" w:rsidR="00464AEC" w:rsidRPr="00697C7F" w:rsidRDefault="00DF3FB3" w:rsidP="00B46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достижения целей и задач коммуникационной стратегии проекта при тесном сотрудничестве с координаторами Компонентов проекта, а также пресс- службой Министерства чрезвычайных ситуаций Кыргызской Республики; </w:t>
      </w:r>
    </w:p>
    <w:p w14:paraId="00000024" w14:textId="5360F902" w:rsidR="00464AEC" w:rsidRPr="00697C7F" w:rsidRDefault="00DF3FB3" w:rsidP="00B46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внешней коммуникации посредством открытой и профессиональной работы по связям с общественностью; </w:t>
      </w:r>
    </w:p>
    <w:p w14:paraId="00000025" w14:textId="10677254" w:rsidR="00464AEC" w:rsidRPr="00697C7F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обеспечение осведомленности среди целевых групп о </w:t>
      </w:r>
      <w:r w:rsidR="002D0EFA"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проекта;</w:t>
      </w:r>
    </w:p>
    <w:p w14:paraId="00000026" w14:textId="77777777" w:rsidR="00464AEC" w:rsidRPr="00697C7F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информационно-аналитических материалов на кыргызском и русском языках, ориентированных на местное сообщество и широкую общественность, о целях, задачах и подходах проекта (плакаты, баннеры, буклеты);</w:t>
      </w:r>
    </w:p>
    <w:p w14:paraId="16E0386A" w14:textId="77777777" w:rsidR="002D0EFA" w:rsidRPr="00697C7F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соцсетей, публикаций в СМИ и выявление публикаций и мнений населения касательно проекта. Предоставление разъяснений населению; </w:t>
      </w:r>
    </w:p>
    <w:p w14:paraId="0000002A" w14:textId="7D2D2AA7" w:rsidR="00464AEC" w:rsidRPr="007B2F2C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процессе </w:t>
      </w:r>
      <w:r w:rsidR="002D0EFA"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раскрытия</w:t>
      </w: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по разработанным ОРП документам (РДУЭСМ, ПУОСС и др.);</w:t>
      </w:r>
    </w:p>
    <w:p w14:paraId="1E9010E5" w14:textId="736D8A42" w:rsidR="007B2F2C" w:rsidRPr="007B2F2C" w:rsidRDefault="00240606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B2F2C" w:rsidRPr="007B2F2C">
        <w:rPr>
          <w:rFonts w:ascii="Times New Roman" w:hAnsi="Times New Roman" w:cs="Times New Roman"/>
          <w:color w:val="000000"/>
          <w:sz w:val="24"/>
          <w:szCs w:val="24"/>
        </w:rPr>
        <w:t xml:space="preserve">ыступать в качестве координатора и участвовать в кампаниях по вовлечению сообществ в рамках проекта </w:t>
      </w:r>
      <w:proofErr w:type="spellStart"/>
      <w:r w:rsidR="007B2F2C" w:rsidRPr="007B2F2C">
        <w:rPr>
          <w:rFonts w:ascii="Times New Roman" w:hAnsi="Times New Roman" w:cs="Times New Roman"/>
          <w:color w:val="000000"/>
          <w:sz w:val="24"/>
          <w:szCs w:val="24"/>
        </w:rPr>
        <w:t>Resiland</w:t>
      </w:r>
      <w:proofErr w:type="spellEnd"/>
      <w:r w:rsidR="007B2F2C" w:rsidRPr="007B2F2C">
        <w:rPr>
          <w:rFonts w:ascii="Times New Roman" w:hAnsi="Times New Roman" w:cs="Times New Roman"/>
          <w:color w:val="000000"/>
          <w:sz w:val="24"/>
          <w:szCs w:val="24"/>
        </w:rPr>
        <w:t xml:space="preserve">, таких как поддержка средств к существованию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7B2F2C" w:rsidRPr="007B2F2C">
        <w:rPr>
          <w:rFonts w:ascii="Times New Roman" w:hAnsi="Times New Roman" w:cs="Times New Roman"/>
          <w:color w:val="000000"/>
          <w:sz w:val="24"/>
          <w:szCs w:val="24"/>
        </w:rPr>
        <w:t xml:space="preserve">садка деревьев; а также </w:t>
      </w:r>
      <w:r w:rsidR="0039600C"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ести</w:t>
      </w:r>
      <w:r w:rsidR="007B2F2C" w:rsidRPr="007B2F2C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коммуникацию с сообществами;</w:t>
      </w:r>
    </w:p>
    <w:p w14:paraId="0000002B" w14:textId="42D1A8FB" w:rsidR="00464AEC" w:rsidRPr="00AC3CC0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сотрудничество с пресс-службой Министерства чрезвычайных ситуаций Кыргызской Республики для вовлечения местных сообществ (предоставление информации о проекте, получения обратной связи от населения о вакцинации и их обработка) и продвижения цифрового присутствия проекта через социальные сети (Facebook, </w:t>
      </w:r>
      <w:proofErr w:type="spellStart"/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>вотсап</w:t>
      </w:r>
      <w:proofErr w:type="spellEnd"/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группах) и сайте МЧС КР;</w:t>
      </w:r>
    </w:p>
    <w:p w14:paraId="3831EB57" w14:textId="1C88A7CD" w:rsidR="00AC3CC0" w:rsidRPr="00697C7F" w:rsidRDefault="00AC3CC0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публикаций о тендерах на сайтах бенефициаров;</w:t>
      </w:r>
    </w:p>
    <w:p w14:paraId="0000002C" w14:textId="77777777" w:rsidR="00464AEC" w:rsidRPr="00697C7F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информационной поддержки внедрения механизма обратной связи при реализации проекта, тем самым усиливая коммуникацию взаимодействия с местными сообществами;</w:t>
      </w:r>
    </w:p>
    <w:p w14:paraId="0000002D" w14:textId="77777777" w:rsidR="00464AEC" w:rsidRPr="00697C7F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оперативное реагирование на возможные кризисные ситуации и своевременное предоставление достоверной и доступной информации; </w:t>
      </w:r>
    </w:p>
    <w:p w14:paraId="0000002E" w14:textId="2B04626E" w:rsidR="00464AEC" w:rsidRPr="00697C7F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инфографических</w:t>
      </w:r>
      <w:proofErr w:type="spellEnd"/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 и постеров, </w:t>
      </w:r>
      <w:r w:rsidR="002D0EFA"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представляющие</w:t>
      </w:r>
      <w:r w:rsidRPr="0069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проекта;</w:t>
      </w:r>
    </w:p>
    <w:p w14:paraId="00000031" w14:textId="722C6397" w:rsidR="00464AEC" w:rsidRPr="00C80064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анализ </w:t>
      </w:r>
      <w:r w:rsidR="002D0EFA"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мнений</w:t>
      </w:r>
      <w:r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экспертов по вопросам</w:t>
      </w:r>
      <w:r w:rsidRPr="00C80064">
        <w:rPr>
          <w:rFonts w:ascii="Arial" w:eastAsia="Arial" w:hAnsi="Arial" w:cs="Arial"/>
          <w:b/>
          <w:color w:val="5F6368"/>
          <w:sz w:val="24"/>
          <w:szCs w:val="24"/>
        </w:rPr>
        <w:t xml:space="preserve"> </w:t>
      </w:r>
      <w:r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предупреждения, ликвидации чрезвычайных ситуаций и их последствий, экологии и </w:t>
      </w:r>
      <w:r w:rsidR="00AC3CC0"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840263E" w14:textId="77777777" w:rsidR="002D0EFA" w:rsidRPr="00C80064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пресс-туров, круглых столов при необходимости;</w:t>
      </w:r>
    </w:p>
    <w:p w14:paraId="3AC78D23" w14:textId="3170C543" w:rsidR="002D0EFA" w:rsidRPr="00C80064" w:rsidRDefault="002D0EFA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C80064">
        <w:rPr>
          <w:rFonts w:ascii="Times New Roman" w:hAnsi="Times New Roman" w:cs="Times New Roman"/>
          <w:sz w:val="24"/>
          <w:szCs w:val="24"/>
        </w:rPr>
        <w:t xml:space="preserve">производство видеоматериалов в формате </w:t>
      </w:r>
      <w:proofErr w:type="spellStart"/>
      <w:r w:rsidRPr="00C80064">
        <w:rPr>
          <w:rFonts w:ascii="Times New Roman" w:hAnsi="Times New Roman" w:cs="Times New Roman"/>
          <w:sz w:val="24"/>
          <w:szCs w:val="24"/>
        </w:rPr>
        <w:t>сaption</w:t>
      </w:r>
      <w:proofErr w:type="spellEnd"/>
      <w:r w:rsidRPr="00C8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064">
        <w:rPr>
          <w:rFonts w:ascii="Times New Roman" w:hAnsi="Times New Roman" w:cs="Times New Roman"/>
          <w:sz w:val="24"/>
          <w:szCs w:val="24"/>
        </w:rPr>
        <w:t>vidеo</w:t>
      </w:r>
      <w:proofErr w:type="spellEnd"/>
      <w:r w:rsidRPr="00C80064">
        <w:rPr>
          <w:rFonts w:ascii="Times New Roman" w:hAnsi="Times New Roman" w:cs="Times New Roman"/>
          <w:sz w:val="24"/>
          <w:szCs w:val="24"/>
        </w:rPr>
        <w:t xml:space="preserve"> для социальных сетей; </w:t>
      </w:r>
    </w:p>
    <w:p w14:paraId="00000035" w14:textId="31CB52B6" w:rsidR="00464AEC" w:rsidRPr="00601CDB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согласования и утверждения коммуникационных материалов со стороны ОРП при МЧС КР;</w:t>
      </w:r>
    </w:p>
    <w:p w14:paraId="6030E72F" w14:textId="0AA96690" w:rsidR="00601CDB" w:rsidRPr="005A7534" w:rsidRDefault="00601CDB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7534">
        <w:rPr>
          <w:rFonts w:ascii="Times New Roman" w:hAnsi="Times New Roman" w:cs="Times New Roman"/>
          <w:sz w:val="24"/>
          <w:szCs w:val="24"/>
          <w:u w:val="single"/>
        </w:rPr>
        <w:t>разработка и реализация стратегии по созданию мультимедийного контента, включая видеоролики, которые подчёркивают и повышают осведомленность населения и общественности о деятельности Проекта, а также повышают вовлеченность целевой аудитории через различные платформы (социальные сети, веб-сайты и т.д.);</w:t>
      </w:r>
    </w:p>
    <w:p w14:paraId="00000037" w14:textId="51B8746E" w:rsidR="00464AEC" w:rsidRPr="00C80064" w:rsidRDefault="00DF3FB3" w:rsidP="00D37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C8006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других поручений руководства.</w:t>
      </w:r>
    </w:p>
    <w:p w14:paraId="2C5783B1" w14:textId="77777777" w:rsidR="002D0EFA" w:rsidRPr="00240606" w:rsidRDefault="002D0EFA" w:rsidP="00240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8" w14:textId="5238B8D0" w:rsidR="00464AEC" w:rsidRPr="00240606" w:rsidRDefault="00240606" w:rsidP="006362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 w:rsidRPr="00240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ПОДОТЧЕТНОСТЬ</w:t>
      </w:r>
    </w:p>
    <w:p w14:paraId="00000039" w14:textId="1D1DA74B" w:rsidR="00464AEC" w:rsidRDefault="00DF3FB3" w:rsidP="002406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 w:rsidRPr="00C80064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коммуникациям и </w:t>
      </w:r>
      <w:r w:rsidR="00AC3CC0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F6E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 xml:space="preserve">подотчетен Координатору </w:t>
      </w:r>
      <w:r w:rsidR="00697C7F" w:rsidRPr="00C80064">
        <w:rPr>
          <w:rFonts w:ascii="Times New Roman" w:eastAsia="Times New Roman" w:hAnsi="Times New Roman" w:cs="Times New Roman"/>
          <w:sz w:val="24"/>
          <w:szCs w:val="24"/>
        </w:rPr>
        <w:t>Компонента 2 и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64F6E">
        <w:rPr>
          <w:rFonts w:ascii="Times New Roman" w:eastAsia="Times New Roman" w:hAnsi="Times New Roman" w:cs="Times New Roman"/>
          <w:sz w:val="24"/>
          <w:szCs w:val="24"/>
        </w:rPr>
        <w:t>ежед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>невной работе сотруднича</w:t>
      </w:r>
      <w:r w:rsidR="00B64F6E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 xml:space="preserve"> с Координаторами Компонентов проекта, а также с пресс-службой МЧС КР. </w:t>
      </w:r>
    </w:p>
    <w:p w14:paraId="78374E14" w14:textId="77777777" w:rsidR="00B64F6E" w:rsidRPr="00C80064" w:rsidRDefault="00B64F6E" w:rsidP="00240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42D5CE7B" w:rsidR="00464AEC" w:rsidRPr="00C80064" w:rsidRDefault="006362D8" w:rsidP="006362D8"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будет п</w:t>
      </w:r>
      <w:r w:rsidR="00DF3FB3" w:rsidRPr="00C80064">
        <w:rPr>
          <w:rFonts w:ascii="Times New Roman" w:eastAsia="Times New Roman" w:hAnsi="Times New Roman" w:cs="Times New Roman"/>
          <w:sz w:val="24"/>
          <w:szCs w:val="24"/>
        </w:rPr>
        <w:t xml:space="preserve">редоставлять ежемесячные отчеты </w:t>
      </w:r>
      <w:r w:rsidR="00A44EF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3287E" w:rsidRPr="00D3287E">
        <w:rPr>
          <w:rFonts w:ascii="Times New Roman" w:eastAsia="Times New Roman" w:hAnsi="Times New Roman" w:cs="Times New Roman"/>
          <w:sz w:val="24"/>
          <w:szCs w:val="24"/>
        </w:rPr>
        <w:t>отчет о ходе выполнения работ по форме,</w:t>
      </w:r>
      <w:r w:rsidR="00D3287E">
        <w:rPr>
          <w:rFonts w:ascii="Times New Roman" w:eastAsia="Times New Roman" w:hAnsi="Times New Roman" w:cs="Times New Roman"/>
          <w:sz w:val="24"/>
          <w:szCs w:val="24"/>
        </w:rPr>
        <w:t xml:space="preserve"> согласованной с </w:t>
      </w:r>
      <w:r w:rsidR="00A44EF5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директора ОРП и 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r w:rsidR="00A44EF5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 xml:space="preserve"> Компонент</w:t>
      </w:r>
      <w:r w:rsidR="00A44E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80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E" w14:textId="77777777" w:rsidR="00464AEC" w:rsidRPr="00C80064" w:rsidRDefault="00464AEC" w:rsidP="002406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464AEC" w:rsidRPr="00C80064" w:rsidRDefault="00DF3FB3" w:rsidP="00240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0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ПРОДОЛЖИТЕЛЬНОСТЬ ЗАДАНИЯ </w:t>
      </w:r>
    </w:p>
    <w:p w14:paraId="00000041" w14:textId="63066593" w:rsidR="00464AEC" w:rsidRDefault="003E130A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Заказчик</w:t>
      </w:r>
      <w:r w:rsidRPr="003E130A">
        <w:rPr>
          <w:rFonts w:ascii="Times New Roman" w:eastAsia="Times New Roman" w:hAnsi="Times New Roman" w:cs="Times New Roman"/>
          <w:sz w:val="24"/>
          <w:szCs w:val="24"/>
        </w:rPr>
        <w:t xml:space="preserve"> заключит контракт со специалистом по коммуникациям и медиа на 12 месяцев с испытательным сроком 3 месяца и возможным продлением по согласованию сторон. Специалист по коммуникациям и медиа будет нанят на полную ставку.</w:t>
      </w:r>
    </w:p>
    <w:p w14:paraId="0847F735" w14:textId="77777777" w:rsidR="00124AA8" w:rsidRPr="00697C7F" w:rsidRDefault="00124AA8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2" w14:textId="6D0BFA5C" w:rsidR="00464AEC" w:rsidRPr="00697C7F" w:rsidRDefault="00DF3FB3" w:rsidP="00124A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КВАЛИФИКАЦИОННЫЕ ТРЕБОВАНИЯ:</w:t>
      </w:r>
    </w:p>
    <w:p w14:paraId="00000043" w14:textId="372B1212" w:rsidR="00464AEC" w:rsidRPr="008927AB" w:rsidRDefault="00303073" w:rsidP="008927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27AB">
        <w:rPr>
          <w:rFonts w:ascii="Times New Roman" w:hAnsi="Times New Roman" w:cs="Times New Roman"/>
          <w:color w:val="000000"/>
          <w:sz w:val="24"/>
          <w:szCs w:val="24"/>
        </w:rPr>
        <w:t xml:space="preserve">Высшее образование в области связей с общественностью, коммуникаций, журналистики, маркетинга, политологии, экологии или других соответствующих областях; </w:t>
      </w:r>
    </w:p>
    <w:p w14:paraId="00000044" w14:textId="64A6382F" w:rsidR="00464AEC" w:rsidRPr="008927AB" w:rsidRDefault="00303073" w:rsidP="008927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AB">
        <w:rPr>
          <w:rFonts w:ascii="Times New Roman" w:hAnsi="Times New Roman" w:cs="Times New Roman"/>
          <w:color w:val="000000"/>
          <w:sz w:val="24"/>
          <w:szCs w:val="24"/>
        </w:rPr>
        <w:t>Не менее 5 лет подтвержденного опыта работы в сфере связей с общественностью и СМИ или в смежных областях;</w:t>
      </w:r>
    </w:p>
    <w:p w14:paraId="173783D1" w14:textId="3C7DC452" w:rsidR="00303073" w:rsidRDefault="00303073" w:rsidP="008927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AB">
        <w:rPr>
          <w:rFonts w:ascii="Times New Roman" w:hAnsi="Times New Roman" w:cs="Times New Roman"/>
          <w:color w:val="000000"/>
          <w:sz w:val="24"/>
          <w:szCs w:val="24"/>
        </w:rPr>
        <w:t>Практический опыт разработки и реализации информационных кампаний с использованием различных инструментов коммуникации; опыт работы с различными платформами социальных сетей (Instagram, Facebook и т. д.);</w:t>
      </w:r>
    </w:p>
    <w:p w14:paraId="3FE1426C" w14:textId="7A608AC9" w:rsidR="00601CDB" w:rsidRPr="005A7534" w:rsidRDefault="00601CDB" w:rsidP="008927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7534">
        <w:rPr>
          <w:rFonts w:ascii="Times New Roman" w:hAnsi="Times New Roman" w:cs="Times New Roman"/>
          <w:sz w:val="24"/>
          <w:szCs w:val="24"/>
          <w:u w:val="single"/>
        </w:rPr>
        <w:t>Иметь практический опыт работы в создании мультимедийного контента не менее 2-х лет;</w:t>
      </w:r>
    </w:p>
    <w:p w14:paraId="0AFFAB99" w14:textId="0F41C0B5" w:rsidR="00B64F6E" w:rsidRPr="008927AB" w:rsidRDefault="00303073" w:rsidP="008927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AB">
        <w:rPr>
          <w:rFonts w:ascii="Times New Roman" w:hAnsi="Times New Roman" w:cs="Times New Roman"/>
          <w:color w:val="000000"/>
          <w:sz w:val="24"/>
          <w:szCs w:val="24"/>
        </w:rPr>
        <w:t xml:space="preserve">Отличные навыки письменной и устной коммуникации; </w:t>
      </w:r>
    </w:p>
    <w:p w14:paraId="277D526D" w14:textId="77777777" w:rsidR="008927AB" w:rsidRPr="008927AB" w:rsidRDefault="008927AB" w:rsidP="008927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AB">
        <w:rPr>
          <w:rFonts w:ascii="Times New Roman" w:hAnsi="Times New Roman" w:cs="Times New Roman"/>
          <w:color w:val="000000"/>
          <w:sz w:val="24"/>
          <w:szCs w:val="24"/>
        </w:rPr>
        <w:t>Опыт работы с сельскими сообществами и государственными органами;</w:t>
      </w:r>
    </w:p>
    <w:p w14:paraId="00000046" w14:textId="6DD88BEF" w:rsidR="00464AEC" w:rsidRPr="008927AB" w:rsidRDefault="00303073" w:rsidP="008927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AB">
        <w:rPr>
          <w:rFonts w:ascii="Times New Roman" w:hAnsi="Times New Roman" w:cs="Times New Roman"/>
          <w:color w:val="000000"/>
          <w:sz w:val="24"/>
          <w:szCs w:val="24"/>
        </w:rPr>
        <w:t>Свободное владение русским, кыргызским языками, знание английского языка является преимуществом.</w:t>
      </w:r>
    </w:p>
    <w:sectPr w:rsidR="00464AEC" w:rsidRPr="008927AB">
      <w:pgSz w:w="11906" w:h="16838"/>
      <w:pgMar w:top="1247" w:right="680" w:bottom="1276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5BE8" w14:textId="77777777" w:rsidR="009E4648" w:rsidRDefault="009E4648" w:rsidP="00CF6FA2">
      <w:pPr>
        <w:spacing w:after="0" w:line="240" w:lineRule="auto"/>
      </w:pPr>
      <w:r>
        <w:separator/>
      </w:r>
    </w:p>
  </w:endnote>
  <w:endnote w:type="continuationSeparator" w:id="0">
    <w:p w14:paraId="6A4850E9" w14:textId="77777777" w:rsidR="009E4648" w:rsidRDefault="009E4648" w:rsidP="00CF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F62C" w14:textId="77777777" w:rsidR="009E4648" w:rsidRDefault="009E4648" w:rsidP="00CF6FA2">
      <w:pPr>
        <w:spacing w:after="0" w:line="240" w:lineRule="auto"/>
      </w:pPr>
      <w:r>
        <w:separator/>
      </w:r>
    </w:p>
  </w:footnote>
  <w:footnote w:type="continuationSeparator" w:id="0">
    <w:p w14:paraId="27C9F899" w14:textId="77777777" w:rsidR="009E4648" w:rsidRDefault="009E4648" w:rsidP="00CF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0F"/>
    <w:multiLevelType w:val="multilevel"/>
    <w:tmpl w:val="E17E2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048FF"/>
    <w:multiLevelType w:val="multilevel"/>
    <w:tmpl w:val="254EA7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AD1E14"/>
    <w:multiLevelType w:val="multilevel"/>
    <w:tmpl w:val="252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CB5070"/>
    <w:multiLevelType w:val="hybridMultilevel"/>
    <w:tmpl w:val="37A2CBFC"/>
    <w:lvl w:ilvl="0" w:tplc="10D86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3F26"/>
    <w:multiLevelType w:val="multilevel"/>
    <w:tmpl w:val="AE881B00"/>
    <w:lvl w:ilvl="0">
      <w:start w:val="1"/>
      <w:numFmt w:val="upperRoman"/>
      <w:lvlText w:val="%1."/>
      <w:lvlJc w:val="left"/>
      <w:pPr>
        <w:ind w:left="3556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1F064B"/>
    <w:multiLevelType w:val="multilevel"/>
    <w:tmpl w:val="4D483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1501447">
    <w:abstractNumId w:val="5"/>
  </w:num>
  <w:num w:numId="2" w16cid:durableId="1013873248">
    <w:abstractNumId w:val="2"/>
  </w:num>
  <w:num w:numId="3" w16cid:durableId="1996254026">
    <w:abstractNumId w:val="4"/>
  </w:num>
  <w:num w:numId="4" w16cid:durableId="112217067">
    <w:abstractNumId w:val="1"/>
  </w:num>
  <w:num w:numId="5" w16cid:durableId="219219009">
    <w:abstractNumId w:val="0"/>
  </w:num>
  <w:num w:numId="6" w16cid:durableId="403841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C"/>
    <w:rsid w:val="00124AA8"/>
    <w:rsid w:val="001D02C9"/>
    <w:rsid w:val="00240606"/>
    <w:rsid w:val="002D0EFA"/>
    <w:rsid w:val="00303073"/>
    <w:rsid w:val="0039600C"/>
    <w:rsid w:val="003E130A"/>
    <w:rsid w:val="003E144B"/>
    <w:rsid w:val="00464AEC"/>
    <w:rsid w:val="00475AFE"/>
    <w:rsid w:val="0049525A"/>
    <w:rsid w:val="005A48CE"/>
    <w:rsid w:val="005A7534"/>
    <w:rsid w:val="005B3BB0"/>
    <w:rsid w:val="005E6DBA"/>
    <w:rsid w:val="00601CDB"/>
    <w:rsid w:val="0061278F"/>
    <w:rsid w:val="006362D8"/>
    <w:rsid w:val="00697C7F"/>
    <w:rsid w:val="007B2F2C"/>
    <w:rsid w:val="007C56E4"/>
    <w:rsid w:val="00811071"/>
    <w:rsid w:val="008927AB"/>
    <w:rsid w:val="009B0B73"/>
    <w:rsid w:val="009C5488"/>
    <w:rsid w:val="009E4648"/>
    <w:rsid w:val="00A44EF5"/>
    <w:rsid w:val="00AC3CC0"/>
    <w:rsid w:val="00B46125"/>
    <w:rsid w:val="00B64F6E"/>
    <w:rsid w:val="00C47302"/>
    <w:rsid w:val="00C80064"/>
    <w:rsid w:val="00C9716A"/>
    <w:rsid w:val="00CF6FA2"/>
    <w:rsid w:val="00D04F53"/>
    <w:rsid w:val="00D3287E"/>
    <w:rsid w:val="00D3763A"/>
    <w:rsid w:val="00D377CA"/>
    <w:rsid w:val="00DF3FB3"/>
    <w:rsid w:val="00E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9C90"/>
  <w15:docId w15:val="{9A314B20-5787-45C3-8CEB-38A8237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rsid w:val="00697C7F"/>
    <w:rPr>
      <w:color w:val="2F5496"/>
      <w:sz w:val="32"/>
      <w:szCs w:val="32"/>
    </w:rPr>
  </w:style>
  <w:style w:type="character" w:customStyle="1" w:styleId="normaltextrun">
    <w:name w:val="normaltextrun"/>
    <w:basedOn w:val="a0"/>
    <w:rsid w:val="00697C7F"/>
  </w:style>
  <w:style w:type="paragraph" w:styleId="a5">
    <w:name w:val="List Paragraph"/>
    <w:aliases w:val="List_Paragraph,Multilevel para_II,List Paragraph1,Numbered List Paragraph,List Paragraph (numbered (a)),List Paragraph Char Char Char,Use Case List Paragraph,Bullets,References,ReferencesCxSpLast,OBC Bullet,List Paragraph11,Citation List,Ha"/>
    <w:basedOn w:val="a"/>
    <w:link w:val="a6"/>
    <w:uiPriority w:val="34"/>
    <w:qFormat/>
    <w:rsid w:val="00697C7F"/>
    <w:pPr>
      <w:ind w:left="720"/>
      <w:contextualSpacing/>
    </w:pPr>
  </w:style>
  <w:style w:type="paragraph" w:styleId="a7">
    <w:name w:val="footnote text"/>
    <w:aliases w:val="FOOTNOTES,Footnote Text Char1,Footnote Text Char2 Char,Footnote Text Quote,Genev,fn,footnote text,footnote text Char,footnote text Char Char,footnote text1,ft,ft Char,ft Char Char,ft Char Char1,ft Char1,ft Char2,single space,single space1,9"/>
    <w:basedOn w:val="a"/>
    <w:link w:val="a8"/>
    <w:uiPriority w:val="99"/>
    <w:unhideWhenUsed/>
    <w:qFormat/>
    <w:rsid w:val="00C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Текст сноски Знак"/>
    <w:aliases w:val="FOOTNOTES Знак,Footnote Text Char1 Знак,Footnote Text Char2 Char Знак,Footnote Text Quote Знак,Genev Знак,fn Знак,footnote text Знак,footnote text Char Знак,footnote text Char Char Знак,footnote text1 Знак,ft Знак,ft Char Знак,9 Знак"/>
    <w:basedOn w:val="a0"/>
    <w:link w:val="a7"/>
    <w:uiPriority w:val="99"/>
    <w:qFormat/>
    <w:rsid w:val="00CF6F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9">
    <w:name w:val="footnote reference"/>
    <w:aliases w:val=" BVI fnr,Error-Fußnotenzeichen3,Error-Fußnotenzeichen5,Error-Fußnotenzeichen6,FR,Footnote Reference Number,Footnote Reference1,Footnote Reference_LVL6,Footnote Reference_LVL61,Footnote Reference_LVL62,Footnote Reference_LVL63,fr,ftref"/>
    <w:basedOn w:val="a0"/>
    <w:link w:val="CharChar1CharCharCharChar1CharCharCharCharCharCharCharChar"/>
    <w:uiPriority w:val="99"/>
    <w:unhideWhenUsed/>
    <w:qFormat/>
    <w:rsid w:val="00CF6FA2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Numbered List Paragraph Знак,List Paragraph (numbered (a)) Знак,List Paragraph Char Char Char Знак,Use Case List Paragraph Знак,Bullets Знак,References Знак,Ha Знак"/>
    <w:basedOn w:val="a0"/>
    <w:link w:val="a5"/>
    <w:uiPriority w:val="34"/>
    <w:qFormat/>
    <w:locked/>
    <w:rsid w:val="00CF6FA2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9"/>
    <w:uiPriority w:val="99"/>
    <w:rsid w:val="00CF6FA2"/>
    <w:pPr>
      <w:spacing w:line="240" w:lineRule="exact"/>
      <w:ind w:firstLine="360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erik mes.kg</cp:lastModifiedBy>
  <cp:revision>6</cp:revision>
  <dcterms:created xsi:type="dcterms:W3CDTF">2024-07-26T03:56:00Z</dcterms:created>
  <dcterms:modified xsi:type="dcterms:W3CDTF">2024-10-30T07:36:00Z</dcterms:modified>
</cp:coreProperties>
</file>